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04338" w14:textId="77777777" w:rsidR="00850C04" w:rsidRPr="00650F66" w:rsidRDefault="00850C04" w:rsidP="00E910F3">
      <w:pPr>
        <w:keepNext/>
        <w:spacing w:before="560" w:after="120" w:line="276" w:lineRule="auto"/>
        <w:ind w:left="360"/>
        <w:jc w:val="center"/>
        <w:outlineLvl w:val="1"/>
        <w:rPr>
          <w:rFonts w:ascii="Times New Roman" w:hAnsi="Times New Roman" w:cs="Times New Roman"/>
        </w:rPr>
      </w:pPr>
      <w:r w:rsidRPr="00650F66">
        <w:rPr>
          <w:rFonts w:ascii="Times New Roman" w:eastAsia="Times New Roman" w:hAnsi="Times New Roman" w:cs="Times New Roman"/>
          <w:b/>
          <w:bCs/>
          <w:iCs/>
          <w:caps/>
          <w:lang w:val="x-none"/>
        </w:rPr>
        <w:t>DICHIARAZIONE MISURE RESTRITTIVE RUSSIA_BIELORUSSIA</w:t>
      </w:r>
    </w:p>
    <w:p w14:paraId="726F7051" w14:textId="77777777" w:rsidR="00850C04" w:rsidRDefault="00850C04" w:rsidP="00850C04">
      <w:pPr>
        <w:widowControl w:val="0"/>
        <w:tabs>
          <w:tab w:val="center" w:pos="709"/>
        </w:tabs>
        <w:overflowPunct w:val="0"/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lang w:eastAsia="it-IT"/>
        </w:rPr>
      </w:pPr>
      <w:r>
        <w:rPr>
          <w:rFonts w:ascii="Times New Roman" w:eastAsia="Times New Roman" w:hAnsi="Times New Roman" w:cs="Times New Roman"/>
          <w:b/>
          <w:bCs/>
          <w:lang w:eastAsia="it-IT"/>
        </w:rPr>
        <w:t>DICHIARAZIONE RELATIVA ALL’APPLICAZIONE DI MISURE RESTRITTIVE NEI CONFRONTI DELLA FEDERAZIONE RUSSA, DELLA BIELORUSSIA E DELLE REGIONI DELL’UCRAINA CONTROLLATE DA AUTOPROCLAMATE REPUBBLICHE INDIPENDENTI</w:t>
      </w:r>
    </w:p>
    <w:p w14:paraId="3834BD60" w14:textId="77777777" w:rsidR="00850C04" w:rsidRDefault="00850C04" w:rsidP="00850C04">
      <w:pPr>
        <w:widowControl w:val="0"/>
        <w:tabs>
          <w:tab w:val="center" w:pos="709"/>
        </w:tabs>
        <w:overflowPunct w:val="0"/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(resa ai sensi dell’art. 46 Testo unico delle disposizioni legislative e regolamentari in materia di documentazione amministrativa n. 445/2000).</w:t>
      </w:r>
    </w:p>
    <w:p w14:paraId="78BA2C94" w14:textId="77777777" w:rsidR="00850C04" w:rsidRDefault="00850C04" w:rsidP="00850C04">
      <w:pPr>
        <w:widowControl w:val="0"/>
        <w:tabs>
          <w:tab w:val="center" w:pos="709"/>
        </w:tabs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194D1AFC" w14:textId="77777777" w:rsidR="00850C04" w:rsidRDefault="00850C04" w:rsidP="00850C04">
      <w:pPr>
        <w:spacing w:after="12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Il sottoscritto ……………………………</w:t>
      </w:r>
      <w:proofErr w:type="gramStart"/>
      <w:r>
        <w:rPr>
          <w:rFonts w:ascii="Times New Roman" w:eastAsia="Calibri" w:hAnsi="Times New Roman" w:cs="Times New Roman"/>
        </w:rPr>
        <w:t>…….</w:t>
      </w:r>
      <w:proofErr w:type="gramEnd"/>
      <w:r>
        <w:rPr>
          <w:rFonts w:ascii="Times New Roman" w:eastAsia="Calibri" w:hAnsi="Times New Roman" w:cs="Times New Roman"/>
        </w:rPr>
        <w:t>.……</w:t>
      </w:r>
      <w:proofErr w:type="gramStart"/>
      <w:r>
        <w:rPr>
          <w:rFonts w:ascii="Times New Roman" w:eastAsia="Calibri" w:hAnsi="Times New Roman" w:cs="Times New Roman"/>
        </w:rPr>
        <w:t>…….</w:t>
      </w:r>
      <w:proofErr w:type="gramEnd"/>
      <w:r>
        <w:rPr>
          <w:rFonts w:ascii="Times New Roman" w:eastAsia="Calibri" w:hAnsi="Times New Roman" w:cs="Times New Roman"/>
        </w:rPr>
        <w:t>.…</w:t>
      </w:r>
      <w:proofErr w:type="gramStart"/>
      <w:r>
        <w:rPr>
          <w:rFonts w:ascii="Times New Roman" w:eastAsia="Calibri" w:hAnsi="Times New Roman" w:cs="Times New Roman"/>
        </w:rPr>
        <w:t>…….</w:t>
      </w:r>
      <w:proofErr w:type="gramEnd"/>
      <w:r>
        <w:rPr>
          <w:rFonts w:ascii="Times New Roman" w:eastAsia="Calibri" w:hAnsi="Times New Roman" w:cs="Times New Roman"/>
        </w:rPr>
        <w:t>.……………</w:t>
      </w:r>
      <w:proofErr w:type="gramStart"/>
      <w:r>
        <w:rPr>
          <w:rFonts w:ascii="Times New Roman" w:eastAsia="Calibri" w:hAnsi="Times New Roman" w:cs="Times New Roman"/>
        </w:rPr>
        <w:t>…….</w:t>
      </w:r>
      <w:proofErr w:type="gramEnd"/>
      <w:r>
        <w:rPr>
          <w:rFonts w:ascii="Times New Roman" w:eastAsia="Calibri" w:hAnsi="Times New Roman" w:cs="Times New Roman"/>
        </w:rPr>
        <w:t>….</w:t>
      </w:r>
    </w:p>
    <w:p w14:paraId="3E10FAB5" w14:textId="77777777" w:rsidR="00850C04" w:rsidRDefault="00850C04" w:rsidP="00850C04">
      <w:pPr>
        <w:spacing w:before="12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nato a ………………………………………</w:t>
      </w:r>
      <w:proofErr w:type="gramStart"/>
      <w:r>
        <w:rPr>
          <w:rFonts w:ascii="Times New Roman" w:eastAsia="Calibri" w:hAnsi="Times New Roman" w:cs="Times New Roman"/>
        </w:rPr>
        <w:t>…….</w:t>
      </w:r>
      <w:proofErr w:type="gramEnd"/>
      <w:r>
        <w:rPr>
          <w:rFonts w:ascii="Times New Roman" w:eastAsia="Calibri" w:hAnsi="Times New Roman" w:cs="Times New Roman"/>
        </w:rPr>
        <w:t>.…………………...</w:t>
      </w:r>
      <w:proofErr w:type="gramStart"/>
      <w:r>
        <w:rPr>
          <w:rFonts w:ascii="Times New Roman" w:eastAsia="Calibri" w:hAnsi="Times New Roman" w:cs="Times New Roman"/>
        </w:rPr>
        <w:t>…….…….</w:t>
      </w:r>
      <w:proofErr w:type="gramEnd"/>
      <w:r>
        <w:rPr>
          <w:rFonts w:ascii="Times New Roman" w:eastAsia="Calibri" w:hAnsi="Times New Roman" w:cs="Times New Roman"/>
        </w:rPr>
        <w:t>.</w:t>
      </w:r>
    </w:p>
    <w:p w14:paraId="2C6EBE55" w14:textId="77777777" w:rsidR="00850C04" w:rsidRDefault="00850C04" w:rsidP="00850C04">
      <w:pPr>
        <w:spacing w:before="12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residente a………………………………………...…………………………</w:t>
      </w:r>
      <w:proofErr w:type="gramStart"/>
      <w:r>
        <w:rPr>
          <w:rFonts w:ascii="Times New Roman" w:eastAsia="Calibri" w:hAnsi="Times New Roman" w:cs="Times New Roman"/>
        </w:rPr>
        <w:t>……..….</w:t>
      </w:r>
      <w:proofErr w:type="gramEnd"/>
      <w:r>
        <w:rPr>
          <w:rFonts w:ascii="Times New Roman" w:eastAsia="Calibri" w:hAnsi="Times New Roman" w:cs="Times New Roman"/>
        </w:rPr>
        <w:t>.…</w:t>
      </w:r>
    </w:p>
    <w:p w14:paraId="2F888EC8" w14:textId="77777777" w:rsidR="00850C04" w:rsidRDefault="00850C04" w:rsidP="00850C04">
      <w:pPr>
        <w:spacing w:before="12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Codice Fiscale………………………………………...……</w:t>
      </w:r>
      <w:proofErr w:type="gramStart"/>
      <w:r>
        <w:rPr>
          <w:rFonts w:ascii="Times New Roman" w:eastAsia="Calibri" w:hAnsi="Times New Roman" w:cs="Times New Roman"/>
        </w:rPr>
        <w:t>……..….</w:t>
      </w:r>
      <w:proofErr w:type="gramEnd"/>
      <w:r>
        <w:rPr>
          <w:rFonts w:ascii="Times New Roman" w:eastAsia="Calibri" w:hAnsi="Times New Roman" w:cs="Times New Roman"/>
        </w:rPr>
        <w:t>…</w:t>
      </w:r>
      <w:proofErr w:type="gramStart"/>
      <w:r>
        <w:rPr>
          <w:rFonts w:ascii="Times New Roman" w:eastAsia="Calibri" w:hAnsi="Times New Roman" w:cs="Times New Roman"/>
        </w:rPr>
        <w:t>…….</w:t>
      </w:r>
      <w:proofErr w:type="gramEnd"/>
      <w:r>
        <w:rPr>
          <w:rFonts w:ascii="Times New Roman" w:eastAsia="Calibri" w:hAnsi="Times New Roman" w:cs="Times New Roman"/>
        </w:rPr>
        <w:t>………………</w:t>
      </w:r>
    </w:p>
    <w:p w14:paraId="24DA6892" w14:textId="77777777" w:rsidR="00850C04" w:rsidRDefault="00850C04" w:rsidP="00850C04">
      <w:pPr>
        <w:spacing w:before="12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in proprio/in qualità di ____________________________________________________________ dell’Impresa ________________________________________________________ con sede in ____________________________________________________________ codice fiscale n. ___________________ e partita Iva n._____________________  munito di idonei poteri, in nome e per conto dell’Operatore Economico sopra indicato </w:t>
      </w:r>
    </w:p>
    <w:p w14:paraId="69EA81AD" w14:textId="77777777" w:rsidR="00850C04" w:rsidRDefault="00850C04" w:rsidP="00850C04">
      <w:pPr>
        <w:spacing w:before="120" w:line="360" w:lineRule="auto"/>
        <w:rPr>
          <w:rFonts w:ascii="Times New Roman" w:eastAsia="Calibri" w:hAnsi="Times New Roman" w:cs="Times New Roman"/>
        </w:rPr>
      </w:pPr>
    </w:p>
    <w:p w14:paraId="647DC57A" w14:textId="77777777" w:rsidR="00850C04" w:rsidRDefault="00850C04" w:rsidP="00850C04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>CONSAPEVOLE DELLA RESPONSABILITÀ PENALE</w:t>
      </w:r>
    </w:p>
    <w:p w14:paraId="480DCE49" w14:textId="77777777" w:rsidR="00850C04" w:rsidRDefault="00850C04" w:rsidP="00850C04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cui può incorrere, </w:t>
      </w:r>
      <w:r>
        <w:rPr>
          <w:rFonts w:ascii="Times New Roman" w:eastAsia="Calibri" w:hAnsi="Times New Roman" w:cs="Times New Roman"/>
          <w:i/>
          <w:iCs/>
        </w:rPr>
        <w:t>ex</w:t>
      </w:r>
      <w:r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i/>
          <w:iCs/>
        </w:rPr>
        <w:t>art</w:t>
      </w:r>
      <w:r>
        <w:rPr>
          <w:rFonts w:ascii="Times New Roman" w:eastAsia="Calibri" w:hAnsi="Times New Roman" w:cs="Times New Roman"/>
        </w:rPr>
        <w:t>. 76 D.P.R. 28.12.2000 n. 445, in caso di dichiarazioni mendaci o, comunque, non più rispondenti a verità, ai sensi degli artt. 46 e 47, comma 2, del medesimo decreto,</w:t>
      </w:r>
    </w:p>
    <w:p w14:paraId="54AF8EC0" w14:textId="77777777" w:rsidR="00850C04" w:rsidRDefault="00850C04" w:rsidP="00850C04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PRESO ATTO</w:t>
      </w:r>
    </w:p>
    <w:p w14:paraId="6E04397C" w14:textId="77777777" w:rsidR="00850C04" w:rsidRDefault="00850C04" w:rsidP="00850C04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Cs/>
        </w:rPr>
        <w:t xml:space="preserve">che sono state adottate da parte dell’UE misure restrittive nei confronti della Russia e della Bielorussia, </w:t>
      </w:r>
    </w:p>
    <w:p w14:paraId="331E2CCE" w14:textId="77777777" w:rsidR="00850C04" w:rsidRDefault="00850C04" w:rsidP="00850C04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DICHIARA</w:t>
      </w:r>
    </w:p>
    <w:p w14:paraId="27A99DE6" w14:textId="77777777" w:rsidR="00850C04" w:rsidRDefault="00850C04" w:rsidP="00850C04">
      <w:pPr>
        <w:widowControl w:val="0"/>
        <w:tabs>
          <w:tab w:val="center" w:pos="709"/>
        </w:tabs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sotto la propria responsabilità - </w:t>
      </w:r>
      <w:r>
        <w:rPr>
          <w:rFonts w:ascii="Times New Roman" w:eastAsia="Calibri" w:hAnsi="Times New Roman" w:cs="Times New Roman"/>
        </w:rPr>
        <w:t xml:space="preserve">ai sensi di quanto previsto dall’ articolo 5 </w:t>
      </w:r>
      <w:proofErr w:type="spellStart"/>
      <w:r>
        <w:rPr>
          <w:rFonts w:ascii="Times New Roman" w:eastAsia="Calibri" w:hAnsi="Times New Roman" w:cs="Times New Roman"/>
          <w:i/>
        </w:rPr>
        <w:t>duodecies</w:t>
      </w:r>
      <w:proofErr w:type="spellEnd"/>
      <w:r>
        <w:rPr>
          <w:rFonts w:ascii="Times New Roman" w:eastAsia="Calibri" w:hAnsi="Times New Roman" w:cs="Times New Roman"/>
        </w:rPr>
        <w:t xml:space="preserve"> del Regolamento (UE) n. 833/2014 del 31 luglio 2014 concernente misure restrittive in considerazione delle azioni della Russia che destabilizzano la situazione in Ucraina, come modificato dal regolamento (UE) n. 2022/576 dell’8 aprile 2022 </w:t>
      </w:r>
    </w:p>
    <w:p w14:paraId="311B49D6" w14:textId="77777777" w:rsidR="00850C04" w:rsidRDefault="00850C04" w:rsidP="00850C04">
      <w:pPr>
        <w:widowControl w:val="0"/>
        <w:numPr>
          <w:ilvl w:val="0"/>
          <w:numId w:val="2"/>
        </w:numPr>
        <w:tabs>
          <w:tab w:val="center" w:pos="709"/>
        </w:tabs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di non essere cittadino russo, o persona fisica, giuridica, entità o organismo stabilito in Russia;</w:t>
      </w:r>
    </w:p>
    <w:p w14:paraId="7EEC62F1" w14:textId="77777777" w:rsidR="00850C04" w:rsidRDefault="00850C04" w:rsidP="00850C04">
      <w:pPr>
        <w:widowControl w:val="0"/>
        <w:numPr>
          <w:ilvl w:val="0"/>
          <w:numId w:val="2"/>
        </w:numPr>
        <w:tabs>
          <w:tab w:val="center" w:pos="709"/>
        </w:tabs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lang w:eastAsia="it-IT"/>
        </w:rPr>
        <w:t>di non essere una persona giuridica, entità o organismo i cui diritti di proprietà appartengono, direttamente o indirettamente, per più del 50% a un soggetto di cui al punto a) che precede;</w:t>
      </w:r>
      <w:r>
        <w:rPr>
          <w:rFonts w:ascii="Times New Roman" w:eastAsia="Calibri" w:hAnsi="Times New Roman" w:cs="Times New Roman"/>
        </w:rPr>
        <w:t xml:space="preserve">  </w:t>
      </w:r>
    </w:p>
    <w:p w14:paraId="4D9CAD56" w14:textId="77777777" w:rsidR="00850C04" w:rsidRDefault="00850C04" w:rsidP="00850C04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di non essere una persona fisica o giuridica, entità o organismo che agisca per conto o sotto la direzione di un’entità di cui alle lettere a) o b) che precedono.</w:t>
      </w:r>
    </w:p>
    <w:p w14:paraId="5FE18EEB" w14:textId="13F0C52E" w:rsidR="00850C04" w:rsidRPr="00342B35" w:rsidRDefault="00342B35" w:rsidP="00342B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  <w:r w:rsidRPr="00342B35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 xml:space="preserve">Documento sottoscritto con firma digitale, ai sensi del D.Lgs. 7 marzo 2005, n. 82 e del decreto del Presidente del </w:t>
      </w:r>
      <w:proofErr w:type="gramStart"/>
      <w:r w:rsidRPr="00342B35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Consiglio dei Ministri</w:t>
      </w:r>
      <w:proofErr w:type="gramEnd"/>
      <w:r w:rsidRPr="00342B35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 xml:space="preserve"> 30 marzo 2009 e successive modificazioni</w:t>
      </w:r>
    </w:p>
    <w:sectPr w:rsidR="00850C04" w:rsidRPr="00342B35" w:rsidSect="00E16DB8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A83C41"/>
    <w:multiLevelType w:val="multilevel"/>
    <w:tmpl w:val="3996BC6A"/>
    <w:lvl w:ilvl="0">
      <w:start w:val="22"/>
      <w:numFmt w:val="decimal"/>
      <w:lvlText w:val="%1."/>
      <w:lvlJc w:val="left"/>
      <w:pPr>
        <w:ind w:left="360" w:hanging="360"/>
      </w:pPr>
      <w:rPr>
        <w:rFonts w:ascii="Titillium" w:hAnsi="Titillium" w:hint="default"/>
        <w:b/>
        <w:i w:val="0"/>
        <w:sz w:val="18"/>
        <w:szCs w:val="18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7A1425B4"/>
    <w:multiLevelType w:val="hybridMultilevel"/>
    <w:tmpl w:val="436CF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968719">
    <w:abstractNumId w:val="0"/>
  </w:num>
  <w:num w:numId="2" w16cid:durableId="19512344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C04"/>
    <w:rsid w:val="00274B8E"/>
    <w:rsid w:val="00342B35"/>
    <w:rsid w:val="00850C04"/>
    <w:rsid w:val="00A217DC"/>
    <w:rsid w:val="00B11570"/>
    <w:rsid w:val="00B455FA"/>
    <w:rsid w:val="00C83D8A"/>
    <w:rsid w:val="00E16DB8"/>
    <w:rsid w:val="00E91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42BEF"/>
  <w15:chartTrackingRefBased/>
  <w15:docId w15:val="{0825839A-1486-4D5A-85E4-62E3A29EF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0C04"/>
    <w:pPr>
      <w:spacing w:line="259" w:lineRule="auto"/>
    </w:pPr>
    <w:rPr>
      <w:kern w:val="0"/>
      <w:sz w:val="22"/>
      <w:szCs w:val="22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50C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0C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50C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50C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50C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50C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50C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50C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50C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50C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0C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50C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50C0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50C0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50C0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50C0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50C0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50C0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50C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50C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50C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50C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50C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50C0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50C0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50C0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50C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50C0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50C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1972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Nobiletti</dc:creator>
  <cp:keywords/>
  <dc:description/>
  <cp:lastModifiedBy>Mariangela Nobiletti</cp:lastModifiedBy>
  <cp:revision>6</cp:revision>
  <dcterms:created xsi:type="dcterms:W3CDTF">2025-10-23T12:33:00Z</dcterms:created>
  <dcterms:modified xsi:type="dcterms:W3CDTF">2025-11-11T09:48:00Z</dcterms:modified>
</cp:coreProperties>
</file>